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9"/>
        <w:gridCol w:w="3570"/>
        <w:gridCol w:w="1065"/>
        <w:gridCol w:w="1016"/>
        <w:gridCol w:w="2260"/>
        <w:gridCol w:w="2069"/>
      </w:tblGrid>
      <w:tr w:rsidR="00141870" w14:paraId="6C85E672" w14:textId="77777777" w:rsidTr="00EA5F8C">
        <w:trPr>
          <w:trHeight w:val="208"/>
        </w:trPr>
        <w:tc>
          <w:tcPr>
            <w:tcW w:w="5344" w:type="dxa"/>
            <w:gridSpan w:val="3"/>
            <w:shd w:val="clear" w:color="auto" w:fill="CA2026"/>
            <w:vAlign w:val="center"/>
          </w:tcPr>
          <w:p w14:paraId="46718A9B" w14:textId="77777777" w:rsidR="00141870" w:rsidRPr="00936CAE" w:rsidRDefault="00141870" w:rsidP="00EA5F8C">
            <w:pPr>
              <w:rPr>
                <w:b/>
              </w:rPr>
            </w:pPr>
            <w:r w:rsidRPr="00936CAE">
              <w:rPr>
                <w:b/>
                <w:color w:val="FFFFFF" w:themeColor="background1"/>
              </w:rPr>
              <w:t>Section 4: Budget</w:t>
            </w:r>
          </w:p>
        </w:tc>
        <w:tc>
          <w:tcPr>
            <w:tcW w:w="5345" w:type="dxa"/>
            <w:gridSpan w:val="3"/>
            <w:shd w:val="clear" w:color="auto" w:fill="CA2026"/>
            <w:vAlign w:val="center"/>
          </w:tcPr>
          <w:p w14:paraId="0CDF45D0" w14:textId="77777777" w:rsidR="00141870" w:rsidRPr="003C350A" w:rsidRDefault="00141870" w:rsidP="00EA5F8C">
            <w:pPr>
              <w:jc w:val="right"/>
              <w:rPr>
                <w:bCs/>
                <w:color w:val="FFFFFF" w:themeColor="background1"/>
                <w:rtl/>
                <w:lang w:bidi="ar-AE"/>
              </w:rPr>
            </w:pPr>
            <w:r w:rsidRPr="003C350A">
              <w:rPr>
                <w:rFonts w:hint="cs"/>
                <w:bCs/>
                <w:color w:val="FFFFFF" w:themeColor="background1"/>
                <w:rtl/>
                <w:lang w:bidi="ar-AE"/>
              </w:rPr>
              <w:t xml:space="preserve">القسم 4: الميزانية </w:t>
            </w:r>
          </w:p>
        </w:tc>
      </w:tr>
      <w:tr w:rsidR="00141870" w14:paraId="426E6195" w14:textId="77777777" w:rsidTr="00EA5F8C">
        <w:tc>
          <w:tcPr>
            <w:tcW w:w="5344" w:type="dxa"/>
            <w:gridSpan w:val="3"/>
            <w:tcBorders>
              <w:bottom w:val="single" w:sz="2" w:space="0" w:color="auto"/>
            </w:tcBorders>
          </w:tcPr>
          <w:p w14:paraId="67E691DB" w14:textId="77777777" w:rsidR="00141870" w:rsidRDefault="00141870" w:rsidP="00EA5F8C">
            <w:pPr>
              <w:jc w:val="both"/>
            </w:pPr>
            <w:r w:rsidRPr="00C74AF1">
              <w:rPr>
                <w:b/>
              </w:rPr>
              <w:t>Instructions:</w:t>
            </w:r>
            <w:r>
              <w:t xml:space="preserve"> The amount of the grant depends on the type and scope of the project and the size of impact it will have on the government and/or the community.</w:t>
            </w:r>
            <w:r w:rsidRPr="00C74AF1">
              <w:t xml:space="preserve"> </w:t>
            </w:r>
            <w:r>
              <w:t xml:space="preserve">Types of expenses will vary by project, but categories might include items such as printed materials, technology, honorariums for outside trainers, staff or individuals’ resources. </w:t>
            </w:r>
            <w:r w:rsidRPr="00C74AF1">
              <w:t>When completing th</w:t>
            </w:r>
            <w:r>
              <w:t>is section, please be as specific as possible.</w:t>
            </w:r>
          </w:p>
        </w:tc>
        <w:tc>
          <w:tcPr>
            <w:tcW w:w="5345" w:type="dxa"/>
            <w:gridSpan w:val="3"/>
            <w:tcBorders>
              <w:bottom w:val="single" w:sz="2" w:space="0" w:color="auto"/>
            </w:tcBorders>
          </w:tcPr>
          <w:p w14:paraId="137674E0" w14:textId="77777777" w:rsidR="00141870" w:rsidRDefault="00141870" w:rsidP="00EA5F8C">
            <w:pPr>
              <w:bidi/>
              <w:jc w:val="both"/>
            </w:pPr>
            <w:r>
              <w:rPr>
                <w:rStyle w:val="hps"/>
                <w:rFonts w:ascii="Arial" w:hAnsi="Arial" w:cs="Arial"/>
                <w:color w:val="333333"/>
                <w:rtl/>
              </w:rPr>
              <w:t>تعليمات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: </w:t>
            </w:r>
            <w:r>
              <w:rPr>
                <w:rFonts w:ascii="Arial" w:hAnsi="Arial" w:cs="Arial" w:hint="cs"/>
                <w:color w:val="333333"/>
                <w:rtl/>
                <w:lang w:bidi="ar"/>
              </w:rPr>
              <w:t>تحديد مبلغ ا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لمنحة</w:t>
            </w:r>
            <w:r>
              <w:rPr>
                <w:rStyle w:val="hps"/>
                <w:rFonts w:ascii="Arial" w:hAnsi="Arial" w:cs="Arial" w:hint="cs"/>
                <w:color w:val="333333"/>
                <w:rtl/>
              </w:rPr>
              <w:t xml:space="preserve"> الحكومية يعتمد على نوع وحجم المشروع ومدى تأثيره على الحكومة و/أو المجتمع، و</w:t>
            </w:r>
            <w:r>
              <w:rPr>
                <w:rFonts w:ascii="Arial" w:hAnsi="Arial" w:cs="Arial"/>
                <w:color w:val="333333"/>
                <w:rtl/>
              </w:rPr>
              <w:t xml:space="preserve">قد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تختلف</w:t>
            </w:r>
            <w:r>
              <w:rPr>
                <w:rFonts w:ascii="Arial" w:hAnsi="Arial" w:cs="Arial"/>
                <w:color w:val="333333"/>
                <w:rtl/>
              </w:rPr>
              <w:t xml:space="preserve"> أ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نواع النفقات على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حسب</w:t>
            </w:r>
            <w:r>
              <w:rPr>
                <w:rStyle w:val="hps"/>
                <w:rFonts w:ascii="Arial" w:hAnsi="Arial" w:cs="Arial" w:hint="cs"/>
                <w:color w:val="333333"/>
                <w:rtl/>
              </w:rPr>
              <w:t xml:space="preserve"> نوع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 xml:space="preserve"> المشروع</w:t>
            </w:r>
            <w:r>
              <w:rPr>
                <w:rFonts w:ascii="Arial" w:hAnsi="Arial" w:cs="Arial"/>
                <w:color w:val="333333"/>
                <w:rtl/>
              </w:rPr>
              <w:t xml:space="preserve">، ولكن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يمكن أن تشمل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الفئات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بنود مثل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المواد المطبوعة</w:t>
            </w:r>
            <w:r>
              <w:rPr>
                <w:rFonts w:ascii="Arial" w:hAnsi="Arial" w:cs="Arial"/>
                <w:color w:val="333333"/>
                <w:rtl/>
              </w:rPr>
              <w:t xml:space="preserve">،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والتكنولوجيا، و</w:t>
            </w:r>
            <w:r>
              <w:rPr>
                <w:rFonts w:ascii="Arial" w:hAnsi="Arial" w:cs="Arial" w:hint="cs"/>
                <w:color w:val="333333"/>
                <w:rtl/>
              </w:rPr>
              <w:t>أجور</w:t>
            </w:r>
            <w:r>
              <w:rPr>
                <w:rFonts w:ascii="Arial" w:hAnsi="Arial" w:cs="Arial"/>
                <w:color w:val="333333"/>
                <w:rtl/>
              </w:rPr>
              <w:t xml:space="preserve"> ا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لمدربين الخارجيين</w:t>
            </w:r>
            <w:r>
              <w:rPr>
                <w:rtl/>
              </w:rPr>
              <w:t>، موارد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 </w:t>
            </w:r>
            <w:r>
              <w:rPr>
                <w:rFonts w:ascii="Arial" w:hAnsi="Arial" w:cs="Arial" w:hint="cs"/>
                <w:color w:val="333333"/>
                <w:rtl/>
              </w:rPr>
              <w:t>للموظفين أو الأفراد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 xml:space="preserve">عند </w:t>
            </w:r>
            <w:r>
              <w:rPr>
                <w:rStyle w:val="hps"/>
                <w:rFonts w:ascii="Arial" w:hAnsi="Arial" w:cs="Arial" w:hint="cs"/>
                <w:color w:val="333333"/>
                <w:rtl/>
              </w:rPr>
              <w:t>ا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ستكمال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هذا القسم</w:t>
            </w:r>
            <w:r>
              <w:rPr>
                <w:rFonts w:ascii="Arial" w:hAnsi="Arial" w:cs="Arial"/>
                <w:color w:val="333333"/>
                <w:rtl/>
              </w:rPr>
              <w:t xml:space="preserve">، يرجى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 xml:space="preserve">أن تكون </w:t>
            </w:r>
            <w:r>
              <w:rPr>
                <w:rStyle w:val="hps"/>
                <w:rFonts w:ascii="Arial" w:hAnsi="Arial" w:cs="Arial" w:hint="cs"/>
                <w:color w:val="333333"/>
                <w:rtl/>
              </w:rPr>
              <w:t>المعلومات مفصلة</w:t>
            </w:r>
            <w:r>
              <w:rPr>
                <w:rFonts w:ascii="Arial" w:hAnsi="Arial" w:cs="Arial"/>
                <w:color w:val="333333"/>
                <w:rtl/>
                <w:lang w:bidi="a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rtl/>
              </w:rPr>
              <w:t>قدر الإمكان</w:t>
            </w:r>
            <w:r>
              <w:rPr>
                <w:rStyle w:val="hps"/>
                <w:rFonts w:ascii="Arial" w:hAnsi="Arial" w:cs="Arial"/>
                <w:color w:val="333333"/>
                <w:rtl/>
                <w:lang w:bidi="ar"/>
              </w:rPr>
              <w:t>.</w:t>
            </w:r>
          </w:p>
        </w:tc>
      </w:tr>
      <w:tr w:rsidR="00141870" w14:paraId="14B4EAB3" w14:textId="77777777" w:rsidTr="00EA5F8C">
        <w:tc>
          <w:tcPr>
            <w:tcW w:w="4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FA2716A" w14:textId="77777777" w:rsidR="00141870" w:rsidRDefault="00141870" w:rsidP="00EA5F8C">
            <w:pPr>
              <w:jc w:val="center"/>
              <w:rPr>
                <w:b/>
                <w:color w:val="FFFFFF" w:themeColor="background1"/>
                <w:rtl/>
              </w:rPr>
            </w:pPr>
            <w:r w:rsidRPr="00FF1B98">
              <w:rPr>
                <w:b/>
                <w:color w:val="FFFFFF" w:themeColor="background1"/>
              </w:rPr>
              <w:t>Item and Description</w:t>
            </w:r>
          </w:p>
          <w:p w14:paraId="35E5B2A5" w14:textId="77777777" w:rsidR="00141870" w:rsidRPr="00FF1B98" w:rsidRDefault="00141870" w:rsidP="00EA5F8C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 xml:space="preserve">الوحدة و المواصفات </w:t>
            </w: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8033430" w14:textId="77777777" w:rsidR="00141870" w:rsidRDefault="00141870" w:rsidP="00EA5F8C">
            <w:pPr>
              <w:jc w:val="center"/>
              <w:rPr>
                <w:b/>
                <w:color w:val="FFFFFF" w:themeColor="background1"/>
                <w:sz w:val="20"/>
                <w:szCs w:val="20"/>
                <w:rtl/>
              </w:rPr>
            </w:pPr>
            <w:r w:rsidRPr="00232F7D">
              <w:rPr>
                <w:b/>
                <w:color w:val="FFFFFF" w:themeColor="background1"/>
                <w:sz w:val="20"/>
                <w:szCs w:val="20"/>
              </w:rPr>
              <w:t>Quantity or # people</w:t>
            </w:r>
          </w:p>
          <w:p w14:paraId="3DF603E2" w14:textId="77777777" w:rsidR="00141870" w:rsidRPr="00232F7D" w:rsidRDefault="00141870" w:rsidP="00EA5F8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cs"/>
                <w:b/>
                <w:color w:val="FFFFFF" w:themeColor="background1"/>
                <w:sz w:val="20"/>
                <w:szCs w:val="20"/>
                <w:rtl/>
              </w:rPr>
              <w:t>الكمية أو عدد الأشخاص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1FFC4E7" w14:textId="77777777" w:rsidR="00141870" w:rsidRDefault="00141870" w:rsidP="00EA5F8C">
            <w:pPr>
              <w:jc w:val="center"/>
              <w:rPr>
                <w:b/>
                <w:color w:val="FFFFFF" w:themeColor="background1"/>
                <w:sz w:val="20"/>
                <w:szCs w:val="20"/>
                <w:rtl/>
              </w:rPr>
            </w:pPr>
            <w:r w:rsidRPr="00232F7D">
              <w:rPr>
                <w:b/>
                <w:color w:val="FFFFFF" w:themeColor="background1"/>
                <w:sz w:val="20"/>
                <w:szCs w:val="20"/>
              </w:rPr>
              <w:t>Cost per item or person (AED)</w:t>
            </w:r>
          </w:p>
          <w:p w14:paraId="6C31968D" w14:textId="77777777" w:rsidR="00141870" w:rsidRDefault="00141870" w:rsidP="00EA5F8C">
            <w:pPr>
              <w:jc w:val="center"/>
              <w:rPr>
                <w:b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hint="cs"/>
                <w:b/>
                <w:color w:val="FFFFFF" w:themeColor="background1"/>
                <w:sz w:val="20"/>
                <w:szCs w:val="20"/>
                <w:rtl/>
              </w:rPr>
              <w:t>التكلفة لكل وحدة او شخص</w:t>
            </w:r>
          </w:p>
          <w:p w14:paraId="456987BF" w14:textId="77777777" w:rsidR="00141870" w:rsidRPr="00232F7D" w:rsidRDefault="00141870" w:rsidP="00EA5F8C">
            <w:pPr>
              <w:jc w:val="center"/>
              <w:rPr>
                <w:b/>
                <w:color w:val="FFFFFF" w:themeColor="background1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color w:val="FFFFFF" w:themeColor="background1"/>
                <w:sz w:val="20"/>
                <w:szCs w:val="20"/>
                <w:rtl/>
                <w:lang w:bidi="ar-AE"/>
              </w:rPr>
              <w:t>(الدرهم الإماراتي)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7C899335" w14:textId="77777777" w:rsidR="00141870" w:rsidRDefault="00141870" w:rsidP="00EA5F8C">
            <w:pPr>
              <w:jc w:val="center"/>
              <w:rPr>
                <w:b/>
                <w:color w:val="FFFFFF" w:themeColor="background1"/>
                <w:sz w:val="20"/>
                <w:szCs w:val="20"/>
                <w:rtl/>
              </w:rPr>
            </w:pPr>
            <w:r w:rsidRPr="00232F7D">
              <w:rPr>
                <w:b/>
                <w:color w:val="FFFFFF" w:themeColor="background1"/>
                <w:sz w:val="20"/>
                <w:szCs w:val="20"/>
              </w:rPr>
              <w:t>Total Cost</w:t>
            </w:r>
            <w:r>
              <w:rPr>
                <w:rFonts w:hint="cs"/>
                <w:b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  <w:r w:rsidRPr="00232F7D">
              <w:rPr>
                <w:b/>
                <w:color w:val="FFFFFF" w:themeColor="background1"/>
                <w:sz w:val="20"/>
                <w:szCs w:val="20"/>
              </w:rPr>
              <w:t>(AED)</w:t>
            </w:r>
          </w:p>
          <w:p w14:paraId="44E15CE1" w14:textId="77777777" w:rsidR="00141870" w:rsidRPr="00232F7D" w:rsidRDefault="00141870" w:rsidP="00EA5F8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cs"/>
                <w:b/>
                <w:color w:val="FFFFFF" w:themeColor="background1"/>
                <w:sz w:val="20"/>
                <w:szCs w:val="20"/>
                <w:rtl/>
              </w:rPr>
              <w:t>المبلغ الإجمالي (الدرهم الإماراتي)</w:t>
            </w:r>
          </w:p>
        </w:tc>
      </w:tr>
      <w:tr w:rsidR="00141870" w14:paraId="484B34FA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8906" w14:textId="77777777" w:rsidR="00141870" w:rsidRPr="000C0CF3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1ADA1" w14:textId="77777777" w:rsidR="00141870" w:rsidRPr="000C0CF3" w:rsidRDefault="00141870" w:rsidP="00EA5F8C">
            <w:pPr>
              <w:jc w:val="center"/>
              <w:rPr>
                <w:i/>
              </w:rPr>
            </w:pPr>
            <w:r>
              <w:rPr>
                <w:i/>
              </w:rPr>
              <w:t>Ex</w:t>
            </w:r>
            <w:r w:rsidRPr="000C0CF3">
              <w:rPr>
                <w:i/>
              </w:rPr>
              <w:t>ample: Computers for the library so students can conduct online research</w:t>
            </w: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EDC78" w14:textId="77777777" w:rsidR="00141870" w:rsidRPr="00FF1B98" w:rsidRDefault="00141870" w:rsidP="00EA5F8C">
            <w:pPr>
              <w:jc w:val="center"/>
              <w:rPr>
                <w:i/>
              </w:rPr>
            </w:pPr>
            <w:r w:rsidRPr="00FF1B98">
              <w:rPr>
                <w:i/>
              </w:rPr>
              <w:t>3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CBF69" w14:textId="77777777" w:rsidR="00141870" w:rsidRPr="00FF1B98" w:rsidRDefault="00141870" w:rsidP="00EA5F8C">
            <w:pPr>
              <w:jc w:val="center"/>
              <w:rPr>
                <w:i/>
              </w:rPr>
            </w:pPr>
            <w:r w:rsidRPr="00FF1B98">
              <w:rPr>
                <w:i/>
              </w:rPr>
              <w:t>2,400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7F47E" w14:textId="77777777" w:rsidR="00141870" w:rsidRPr="00FF1B98" w:rsidRDefault="00141870" w:rsidP="00EA5F8C">
            <w:pPr>
              <w:jc w:val="center"/>
              <w:rPr>
                <w:i/>
              </w:rPr>
            </w:pPr>
            <w:r w:rsidRPr="00FF1B98">
              <w:rPr>
                <w:i/>
              </w:rPr>
              <w:t>7,200</w:t>
            </w:r>
          </w:p>
        </w:tc>
      </w:tr>
      <w:tr w:rsidR="00141870" w14:paraId="04D5F2D3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454C" w14:textId="77777777" w:rsidR="00141870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2C5C" w14:textId="77777777" w:rsidR="00141870" w:rsidRDefault="00141870" w:rsidP="00EA5F8C"/>
          <w:p w14:paraId="78217E4A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D7EA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0FBE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966F" w14:textId="77777777" w:rsidR="00141870" w:rsidRDefault="00141870" w:rsidP="00EA5F8C"/>
        </w:tc>
      </w:tr>
      <w:tr w:rsidR="00141870" w14:paraId="48F9C039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3B9B" w14:textId="77777777" w:rsidR="00141870" w:rsidRPr="00A747EE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7090" w14:textId="77777777" w:rsidR="00141870" w:rsidRDefault="00141870" w:rsidP="00EA5F8C"/>
          <w:p w14:paraId="7F333A8C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FED3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C921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E728" w14:textId="77777777" w:rsidR="00141870" w:rsidRDefault="00141870" w:rsidP="00EA5F8C"/>
        </w:tc>
      </w:tr>
      <w:tr w:rsidR="00141870" w14:paraId="7FA5266D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2A9E" w14:textId="77777777" w:rsidR="00141870" w:rsidRPr="00C61CD9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B60F" w14:textId="77777777" w:rsidR="00141870" w:rsidRDefault="00141870" w:rsidP="00EA5F8C"/>
          <w:p w14:paraId="54781BF0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B2C3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9DE2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C609" w14:textId="77777777" w:rsidR="00141870" w:rsidRDefault="00141870" w:rsidP="00EA5F8C"/>
        </w:tc>
      </w:tr>
      <w:tr w:rsidR="00141870" w14:paraId="721398AA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17A8" w14:textId="77777777" w:rsidR="00141870" w:rsidRPr="00C61CD9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962B" w14:textId="77777777" w:rsidR="00141870" w:rsidRDefault="00141870" w:rsidP="00EA5F8C"/>
          <w:p w14:paraId="5A85DF7D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9F84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7460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7684" w14:textId="77777777" w:rsidR="00141870" w:rsidRDefault="00141870" w:rsidP="00EA5F8C"/>
        </w:tc>
      </w:tr>
      <w:tr w:rsidR="00141870" w14:paraId="44E96AF5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B58E" w14:textId="77777777" w:rsidR="00141870" w:rsidRPr="00C61CD9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F5E9" w14:textId="77777777" w:rsidR="00141870" w:rsidRDefault="00141870" w:rsidP="00EA5F8C"/>
          <w:p w14:paraId="59F79FB8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38E7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AE58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10D4" w14:textId="77777777" w:rsidR="00141870" w:rsidRDefault="00141870" w:rsidP="00EA5F8C"/>
        </w:tc>
      </w:tr>
      <w:tr w:rsidR="00141870" w14:paraId="4B9CBA5E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1FF5" w14:textId="77777777" w:rsidR="00141870" w:rsidRPr="00C61CD9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C382" w14:textId="77777777" w:rsidR="00141870" w:rsidRDefault="00141870" w:rsidP="00EA5F8C"/>
          <w:p w14:paraId="04583356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2D4E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D29D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C39A" w14:textId="77777777" w:rsidR="00141870" w:rsidRDefault="00141870" w:rsidP="00EA5F8C"/>
        </w:tc>
      </w:tr>
      <w:tr w:rsidR="00141870" w14:paraId="428374BC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96AB" w14:textId="77777777" w:rsidR="00141870" w:rsidRPr="00C61CD9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F4E3" w14:textId="77777777" w:rsidR="00141870" w:rsidRDefault="00141870" w:rsidP="00EA5F8C"/>
          <w:p w14:paraId="1D358F58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E582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6B17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3A69" w14:textId="77777777" w:rsidR="00141870" w:rsidRDefault="00141870" w:rsidP="00EA5F8C"/>
        </w:tc>
      </w:tr>
      <w:tr w:rsidR="00141870" w14:paraId="6AE0C1BB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18AE" w14:textId="77777777" w:rsidR="00141870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A785" w14:textId="77777777" w:rsidR="00141870" w:rsidRDefault="00141870" w:rsidP="00EA5F8C"/>
          <w:p w14:paraId="763C9120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637A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F3B2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CC3B" w14:textId="77777777" w:rsidR="00141870" w:rsidRDefault="00141870" w:rsidP="00EA5F8C"/>
        </w:tc>
      </w:tr>
      <w:tr w:rsidR="00141870" w14:paraId="2F4B97FE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1C04" w14:textId="77777777" w:rsidR="00141870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B3AC" w14:textId="77777777" w:rsidR="00141870" w:rsidRDefault="00141870" w:rsidP="00EA5F8C"/>
          <w:p w14:paraId="09B9AEBF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8006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2738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5C4C" w14:textId="77777777" w:rsidR="00141870" w:rsidRDefault="00141870" w:rsidP="00EA5F8C"/>
        </w:tc>
      </w:tr>
      <w:tr w:rsidR="00141870" w14:paraId="4A75C5E5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B096" w14:textId="77777777" w:rsidR="00141870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1EA5" w14:textId="77777777" w:rsidR="00141870" w:rsidRDefault="00141870" w:rsidP="00EA5F8C"/>
          <w:p w14:paraId="6C5D639A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FC9C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DBA4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FCCB" w14:textId="77777777" w:rsidR="00141870" w:rsidRDefault="00141870" w:rsidP="00EA5F8C"/>
        </w:tc>
      </w:tr>
      <w:tr w:rsidR="00141870" w14:paraId="64BA48B4" w14:textId="77777777" w:rsidTr="00EA5F8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CD57" w14:textId="77777777" w:rsidR="00141870" w:rsidRDefault="00141870" w:rsidP="00EA5F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52B4" w14:textId="77777777" w:rsidR="00141870" w:rsidRDefault="00141870" w:rsidP="00EA5F8C"/>
          <w:p w14:paraId="1A58A3E7" w14:textId="77777777" w:rsidR="00141870" w:rsidRDefault="00141870" w:rsidP="00EA5F8C"/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8698" w14:textId="77777777" w:rsidR="00141870" w:rsidRDefault="00141870" w:rsidP="00EA5F8C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5F78" w14:textId="77777777" w:rsidR="00141870" w:rsidRDefault="00141870" w:rsidP="00EA5F8C"/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47CD" w14:textId="77777777" w:rsidR="00141870" w:rsidRDefault="00141870" w:rsidP="00EA5F8C"/>
        </w:tc>
      </w:tr>
      <w:tr w:rsidR="00141870" w14:paraId="04AD6668" w14:textId="77777777" w:rsidTr="00EA5F8C">
        <w:tc>
          <w:tcPr>
            <w:tcW w:w="8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841B4C" w14:textId="77777777" w:rsidR="00141870" w:rsidRPr="000A4298" w:rsidRDefault="00141870" w:rsidP="00EA5F8C">
            <w:pPr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   المبلغ الإجمالي ( الدرهم الإماراتي)</w:t>
            </w:r>
            <w:r w:rsidRPr="000A4298">
              <w:rPr>
                <w:b/>
              </w:rPr>
              <w:t>TOTAL COST (AED)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1820C1" w14:textId="77777777" w:rsidR="00141870" w:rsidRDefault="00141870" w:rsidP="00EA5F8C"/>
        </w:tc>
      </w:tr>
      <w:tr w:rsidR="00141870" w14:paraId="3BF66E5E" w14:textId="77777777" w:rsidTr="00EA5F8C">
        <w:trPr>
          <w:trHeight w:val="350"/>
        </w:trPr>
        <w:tc>
          <w:tcPr>
            <w:tcW w:w="534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B3E528A" w14:textId="77777777" w:rsidR="00141870" w:rsidRPr="00E448D5" w:rsidRDefault="00141870" w:rsidP="00EA5F8C">
            <w:pPr>
              <w:rPr>
                <w:bCs/>
                <w:i/>
                <w:sz w:val="18"/>
                <w:szCs w:val="18"/>
              </w:rPr>
            </w:pPr>
            <w:r w:rsidRPr="00E448D5">
              <w:rPr>
                <w:bCs/>
                <w:spacing w:val="-2"/>
                <w:sz w:val="20"/>
                <w:szCs w:val="20"/>
              </w:rPr>
              <w:t xml:space="preserve">If this project will be reoccurring, please specify how it will be sustained once the </w:t>
            </w:r>
            <w:r>
              <w:rPr>
                <w:bCs/>
                <w:spacing w:val="-2"/>
                <w:sz w:val="20"/>
                <w:szCs w:val="20"/>
              </w:rPr>
              <w:t>Government</w:t>
            </w:r>
            <w:r w:rsidRPr="00E448D5">
              <w:rPr>
                <w:bCs/>
                <w:spacing w:val="-2"/>
                <w:sz w:val="20"/>
                <w:szCs w:val="20"/>
              </w:rPr>
              <w:t xml:space="preserve"> Grant ends:</w:t>
            </w:r>
            <w:r w:rsidRPr="00E448D5">
              <w:rPr>
                <w:bCs/>
                <w:sz w:val="20"/>
                <w:szCs w:val="20"/>
              </w:rPr>
              <w:t xml:space="preserve"> </w:t>
            </w:r>
            <w:r w:rsidRPr="00E448D5">
              <w:rPr>
                <w:bCs/>
                <w:i/>
                <w:sz w:val="20"/>
                <w:szCs w:val="20"/>
              </w:rPr>
              <w:t>(</w:t>
            </w:r>
            <w:r w:rsidRPr="00E448D5">
              <w:rPr>
                <w:bCs/>
                <w:i/>
                <w:sz w:val="18"/>
                <w:szCs w:val="18"/>
              </w:rPr>
              <w:t>e.g. where will future funding and support come from to ensure this effort is able to continue)</w:t>
            </w:r>
          </w:p>
          <w:p w14:paraId="70F138CB" w14:textId="77777777" w:rsidR="00141870" w:rsidRPr="00E448D5" w:rsidRDefault="00141870" w:rsidP="00EA5F8C">
            <w:pPr>
              <w:pBdr>
                <w:bottom w:val="single" w:sz="12" w:space="1" w:color="auto"/>
              </w:pBdr>
              <w:bidi/>
              <w:rPr>
                <w:bCs/>
                <w:i/>
                <w:sz w:val="18"/>
                <w:szCs w:val="18"/>
                <w:rtl/>
              </w:rPr>
            </w:pPr>
          </w:p>
          <w:p w14:paraId="711CBA94" w14:textId="77777777" w:rsidR="00141870" w:rsidRPr="00E448D5" w:rsidRDefault="00141870" w:rsidP="00EA5F8C">
            <w:pPr>
              <w:rPr>
                <w:bCs/>
                <w:i/>
                <w:sz w:val="18"/>
                <w:szCs w:val="18"/>
              </w:rPr>
            </w:pPr>
            <w:r w:rsidRPr="00E448D5">
              <w:rPr>
                <w:bCs/>
                <w:i/>
                <w:sz w:val="18"/>
                <w:szCs w:val="18"/>
              </w:rPr>
              <w:t>__________________________________________________________</w:t>
            </w:r>
          </w:p>
        </w:tc>
        <w:tc>
          <w:tcPr>
            <w:tcW w:w="5345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62EC343" w14:textId="77777777" w:rsidR="00141870" w:rsidRDefault="00141870" w:rsidP="00EA5F8C">
            <w:pPr>
              <w:pBdr>
                <w:bottom w:val="single" w:sz="12" w:space="1" w:color="auto"/>
              </w:pBdr>
              <w:bidi/>
              <w:rPr>
                <w:rStyle w:val="hps"/>
                <w:rFonts w:ascii="Arial" w:hAnsi="Arial" w:cs="Arial"/>
                <w:bCs/>
                <w:iCs/>
                <w:color w:val="333333"/>
                <w:sz w:val="20"/>
                <w:szCs w:val="20"/>
                <w:lang w:bidi="ar"/>
              </w:rPr>
            </w:pPr>
            <w:r w:rsidRPr="00E448D5">
              <w:rPr>
                <w:bCs/>
                <w:spacing w:val="-2"/>
                <w:sz w:val="20"/>
                <w:szCs w:val="20"/>
                <w:rtl/>
              </w:rPr>
              <w:t xml:space="preserve">إذا </w:t>
            </w:r>
            <w:r w:rsidRPr="00E448D5">
              <w:rPr>
                <w:rFonts w:hint="cs"/>
                <w:bCs/>
                <w:spacing w:val="-2"/>
                <w:sz w:val="20"/>
                <w:szCs w:val="20"/>
                <w:rtl/>
              </w:rPr>
              <w:t>تم</w:t>
            </w:r>
            <w:r w:rsidRPr="00E448D5">
              <w:rPr>
                <w:bCs/>
                <w:spacing w:val="-2"/>
                <w:sz w:val="20"/>
                <w:szCs w:val="20"/>
                <w:rtl/>
              </w:rPr>
              <w:t xml:space="preserve"> تكرار هذا المشروع</w:t>
            </w:r>
            <w:r w:rsidRPr="00E448D5">
              <w:rPr>
                <w:bCs/>
                <w:spacing w:val="-2"/>
                <w:sz w:val="20"/>
                <w:szCs w:val="20"/>
              </w:rPr>
              <w:t xml:space="preserve">, </w:t>
            </w:r>
            <w:r w:rsidRPr="00E448D5">
              <w:rPr>
                <w:bCs/>
                <w:spacing w:val="-2"/>
                <w:sz w:val="20"/>
                <w:szCs w:val="20"/>
                <w:rtl/>
              </w:rPr>
              <w:t xml:space="preserve"> </w:t>
            </w:r>
            <w:r w:rsidRPr="00E448D5">
              <w:rPr>
                <w:rFonts w:hint="cs"/>
                <w:bCs/>
                <w:spacing w:val="-2"/>
                <w:sz w:val="20"/>
                <w:szCs w:val="20"/>
                <w:rtl/>
              </w:rPr>
              <w:t xml:space="preserve">يرجى توضيح كيف ستتم </w:t>
            </w:r>
            <w:r>
              <w:rPr>
                <w:rFonts w:hint="cs"/>
                <w:bCs/>
                <w:spacing w:val="-2"/>
                <w:sz w:val="20"/>
                <w:szCs w:val="20"/>
                <w:rtl/>
              </w:rPr>
              <w:t>ا</w:t>
            </w:r>
            <w:r w:rsidRPr="00E448D5">
              <w:rPr>
                <w:rFonts w:hint="cs"/>
                <w:bCs/>
                <w:spacing w:val="-2"/>
                <w:sz w:val="20"/>
                <w:szCs w:val="20"/>
                <w:rtl/>
              </w:rPr>
              <w:t xml:space="preserve">ستدامة المشروع عند </w:t>
            </w:r>
            <w:r>
              <w:rPr>
                <w:rFonts w:hint="cs"/>
                <w:bCs/>
                <w:spacing w:val="-2"/>
                <w:sz w:val="20"/>
                <w:szCs w:val="20"/>
                <w:rtl/>
              </w:rPr>
              <w:t>ا</w:t>
            </w:r>
            <w:r w:rsidRPr="00E448D5">
              <w:rPr>
                <w:rFonts w:hint="cs"/>
                <w:bCs/>
                <w:spacing w:val="-2"/>
                <w:sz w:val="20"/>
                <w:szCs w:val="20"/>
                <w:rtl/>
              </w:rPr>
              <w:t>نتهاء الفترة الزمنية لمنحة المؤسسة</w:t>
            </w:r>
            <w:r w:rsidRPr="00E448D5">
              <w:rPr>
                <w:bCs/>
                <w:spacing w:val="-2"/>
                <w:sz w:val="20"/>
                <w:szCs w:val="20"/>
              </w:rPr>
              <w:t>:</w:t>
            </w:r>
            <w:r w:rsidRPr="00E448D5">
              <w:rPr>
                <w:bCs/>
                <w:sz w:val="24"/>
                <w:szCs w:val="24"/>
              </w:rPr>
              <w:t xml:space="preserve"> </w:t>
            </w:r>
            <w:r w:rsidRPr="00E448D5">
              <w:rPr>
                <w:bCs/>
                <w:i/>
                <w:sz w:val="24"/>
                <w:szCs w:val="24"/>
              </w:rPr>
              <w:br/>
            </w:r>
            <w:r w:rsidRPr="00840FB4">
              <w:rPr>
                <w:rFonts w:ascii="Arial Unicode MS" w:eastAsia="Arial Unicode MS" w:hAnsi="Arial Unicode MS" w:cs="Arial Unicode MS"/>
                <w:bCs/>
                <w:iCs/>
                <w:sz w:val="18"/>
                <w:szCs w:val="18"/>
                <w:rtl/>
              </w:rPr>
              <w:t>(</w:t>
            </w:r>
            <w:r w:rsidRPr="00840FB4">
              <w:rPr>
                <w:rStyle w:val="hps"/>
                <w:rFonts w:ascii="Arial Unicode MS" w:eastAsia="Arial Unicode MS" w:hAnsi="Arial Unicode MS" w:cs="Arial Unicode MS"/>
                <w:bCs/>
                <w:iCs/>
                <w:color w:val="333333"/>
                <w:sz w:val="18"/>
                <w:szCs w:val="18"/>
                <w:rtl/>
              </w:rPr>
              <w:t xml:space="preserve">على سبيل المثال من أين سيتم </w:t>
            </w:r>
            <w:r w:rsidRPr="00840FB4">
              <w:rPr>
                <w:rFonts w:ascii="Arial Unicode MS" w:eastAsia="Arial Unicode MS" w:hAnsi="Arial Unicode MS" w:cs="Arial Unicode MS"/>
                <w:bCs/>
                <w:iCs/>
                <w:color w:val="333333"/>
                <w:sz w:val="18"/>
                <w:szCs w:val="18"/>
                <w:rtl/>
              </w:rPr>
              <w:t xml:space="preserve"> الحصول على </w:t>
            </w:r>
            <w:r w:rsidRPr="00840FB4">
              <w:rPr>
                <w:rStyle w:val="hps"/>
                <w:rFonts w:ascii="Arial Unicode MS" w:eastAsia="Arial Unicode MS" w:hAnsi="Arial Unicode MS" w:cs="Arial Unicode MS"/>
                <w:bCs/>
                <w:iCs/>
                <w:color w:val="333333"/>
                <w:sz w:val="18"/>
                <w:szCs w:val="18"/>
                <w:rtl/>
              </w:rPr>
              <w:t>التمويل و</w:t>
            </w:r>
            <w:r w:rsidRPr="00840FB4">
              <w:rPr>
                <w:rFonts w:ascii="Arial Unicode MS" w:eastAsia="Arial Unicode MS" w:hAnsi="Arial Unicode MS" w:cs="Arial Unicode MS"/>
                <w:bCs/>
                <w:iCs/>
                <w:color w:val="333333"/>
                <w:sz w:val="18"/>
                <w:szCs w:val="18"/>
                <w:rtl/>
              </w:rPr>
              <w:t>الدعم في المستقبل</w:t>
            </w:r>
            <w:r w:rsidRPr="00840FB4">
              <w:rPr>
                <w:rFonts w:ascii="Arial Unicode MS" w:eastAsia="Arial Unicode MS" w:hAnsi="Arial Unicode MS" w:cs="Arial Unicode MS" w:hint="cs"/>
                <w:bCs/>
                <w:iCs/>
                <w:color w:val="333333"/>
                <w:sz w:val="18"/>
                <w:szCs w:val="18"/>
                <w:rtl/>
              </w:rPr>
              <w:t xml:space="preserve"> و ذلك</w:t>
            </w:r>
            <w:r w:rsidRPr="00840FB4">
              <w:rPr>
                <w:rStyle w:val="hps"/>
                <w:rFonts w:ascii="Arial Unicode MS" w:eastAsia="Arial Unicode MS" w:hAnsi="Arial Unicode MS" w:cs="Arial Unicode MS"/>
                <w:bCs/>
                <w:iCs/>
                <w:color w:val="333333"/>
                <w:sz w:val="18"/>
                <w:szCs w:val="18"/>
                <w:rtl/>
              </w:rPr>
              <w:t xml:space="preserve"> من</w:t>
            </w:r>
            <w:r w:rsidRPr="00840FB4">
              <w:rPr>
                <w:rFonts w:ascii="Arial Unicode MS" w:eastAsia="Arial Unicode MS" w:hAnsi="Arial Unicode MS" w:cs="Arial Unicode MS"/>
                <w:bCs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>
              <w:rPr>
                <w:rStyle w:val="hps"/>
                <w:rFonts w:ascii="Arial Unicode MS" w:eastAsia="Arial Unicode MS" w:hAnsi="Arial Unicode MS" w:cs="Arial Unicode MS"/>
                <w:bCs/>
                <w:iCs/>
                <w:color w:val="333333"/>
                <w:sz w:val="18"/>
                <w:szCs w:val="18"/>
                <w:rtl/>
              </w:rPr>
              <w:t>أجل ضمان</w:t>
            </w:r>
            <w:r>
              <w:rPr>
                <w:rStyle w:val="hps"/>
                <w:rFonts w:ascii="Arial Unicode MS" w:eastAsia="Arial Unicode MS" w:hAnsi="Arial Unicode MS" w:cs="Arial" w:hint="cs"/>
                <w:bCs/>
                <w:iCs/>
                <w:color w:val="333333"/>
                <w:sz w:val="18"/>
                <w:szCs w:val="18"/>
                <w:rtl/>
              </w:rPr>
              <w:t xml:space="preserve"> ا</w:t>
            </w:r>
            <w:r w:rsidRPr="00840FB4">
              <w:rPr>
                <w:rStyle w:val="hps"/>
                <w:rFonts w:ascii="Arial Unicode MS" w:eastAsia="Arial Unicode MS" w:hAnsi="Arial Unicode MS" w:cs="Arial Unicode MS"/>
                <w:bCs/>
                <w:iCs/>
                <w:color w:val="333333"/>
                <w:sz w:val="18"/>
                <w:szCs w:val="18"/>
                <w:rtl/>
              </w:rPr>
              <w:t>ستمرارية هذه الجهود</w:t>
            </w:r>
            <w:r w:rsidRPr="00840FB4">
              <w:rPr>
                <w:rStyle w:val="hps"/>
                <w:rFonts w:ascii="Arial Unicode MS" w:eastAsia="Arial Unicode MS" w:hAnsi="Arial Unicode MS" w:cs="Arial Unicode MS"/>
                <w:bCs/>
                <w:iCs/>
                <w:color w:val="333333"/>
                <w:sz w:val="20"/>
                <w:szCs w:val="20"/>
                <w:rtl/>
                <w:lang w:bidi="ar"/>
              </w:rPr>
              <w:t>)</w:t>
            </w:r>
          </w:p>
          <w:p w14:paraId="7B05D926" w14:textId="77777777" w:rsidR="00141870" w:rsidRPr="00840FB4" w:rsidRDefault="00141870" w:rsidP="00EA5F8C">
            <w:pPr>
              <w:pBdr>
                <w:bottom w:val="single" w:sz="12" w:space="1" w:color="auto"/>
              </w:pBdr>
              <w:bidi/>
              <w:rPr>
                <w:rFonts w:ascii="Arial" w:hAnsi="Arial" w:cs="Arial"/>
                <w:bCs/>
                <w:iCs/>
                <w:color w:val="333333"/>
                <w:sz w:val="20"/>
                <w:szCs w:val="20"/>
                <w:rtl/>
                <w:lang w:bidi="ar"/>
              </w:rPr>
            </w:pPr>
          </w:p>
          <w:p w14:paraId="2A6871BB" w14:textId="77777777" w:rsidR="00141870" w:rsidRPr="00E448D5" w:rsidRDefault="00141870" w:rsidP="00EA5F8C">
            <w:pPr>
              <w:rPr>
                <w:bCs/>
                <w:i/>
                <w:sz w:val="18"/>
                <w:szCs w:val="18"/>
                <w:rtl/>
              </w:rPr>
            </w:pPr>
            <w:r w:rsidRPr="00E448D5">
              <w:rPr>
                <w:bCs/>
                <w:i/>
                <w:sz w:val="18"/>
                <w:szCs w:val="18"/>
              </w:rPr>
              <w:t>__________________________________________________________</w:t>
            </w:r>
          </w:p>
          <w:p w14:paraId="03DFCE35" w14:textId="77777777" w:rsidR="00141870" w:rsidRPr="00E448D5" w:rsidRDefault="00141870" w:rsidP="00EA5F8C">
            <w:pPr>
              <w:rPr>
                <w:bCs/>
              </w:rPr>
            </w:pPr>
          </w:p>
        </w:tc>
      </w:tr>
    </w:tbl>
    <w:p w14:paraId="393E6B2B" w14:textId="77777777" w:rsidR="00141870" w:rsidRDefault="00141870"/>
    <w:sectPr w:rsidR="0014187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E1CD" w14:textId="77777777" w:rsidR="007046DB" w:rsidRDefault="007046DB" w:rsidP="00141870">
      <w:pPr>
        <w:spacing w:after="0" w:line="240" w:lineRule="auto"/>
      </w:pPr>
      <w:r>
        <w:separator/>
      </w:r>
    </w:p>
  </w:endnote>
  <w:endnote w:type="continuationSeparator" w:id="0">
    <w:p w14:paraId="0899B9C7" w14:textId="77777777" w:rsidR="007046DB" w:rsidRDefault="007046DB" w:rsidP="0014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9551" w14:textId="77777777" w:rsidR="007046DB" w:rsidRDefault="007046DB" w:rsidP="00141870">
      <w:pPr>
        <w:spacing w:after="0" w:line="240" w:lineRule="auto"/>
      </w:pPr>
      <w:r>
        <w:separator/>
      </w:r>
    </w:p>
  </w:footnote>
  <w:footnote w:type="continuationSeparator" w:id="0">
    <w:p w14:paraId="288C0653" w14:textId="77777777" w:rsidR="007046DB" w:rsidRDefault="007046DB" w:rsidP="0014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9B01" w14:textId="6B596260" w:rsidR="00141870" w:rsidRDefault="00141870" w:rsidP="00141870">
    <w:pPr>
      <w:pStyle w:val="Header"/>
      <w:jc w:val="center"/>
    </w:pPr>
    <w:r>
      <w:rPr>
        <w:noProof/>
      </w:rPr>
      <w:drawing>
        <wp:inline distT="0" distB="0" distL="0" distR="0" wp14:anchorId="5F1FE3E6" wp14:editId="0A53A870">
          <wp:extent cx="5062176" cy="5771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95" cy="58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70"/>
    <w:rsid w:val="00141870"/>
    <w:rsid w:val="007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D1472"/>
  <w15:chartTrackingRefBased/>
  <w15:docId w15:val="{36F162BD-AAEE-6F43-B732-F2DF15E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7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7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141870"/>
  </w:style>
  <w:style w:type="paragraph" w:styleId="Footer">
    <w:name w:val="footer"/>
    <w:basedOn w:val="Normal"/>
    <w:link w:val="FooterChar"/>
    <w:uiPriority w:val="99"/>
    <w:unhideWhenUsed/>
    <w:rsid w:val="0014187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141870"/>
  </w:style>
  <w:style w:type="table" w:styleId="TableGrid">
    <w:name w:val="Table Grid"/>
    <w:basedOn w:val="TableNormal"/>
    <w:uiPriority w:val="59"/>
    <w:rsid w:val="0014187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4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Aaesha Al Ahmed</dc:creator>
  <cp:keywords/>
  <dc:description/>
  <cp:lastModifiedBy>Aaesha Al Ahmed</cp:lastModifiedBy>
  <cp:revision>1</cp:revision>
  <dcterms:created xsi:type="dcterms:W3CDTF">2021-11-10T07:42:00Z</dcterms:created>
  <dcterms:modified xsi:type="dcterms:W3CDTF">2021-11-10T07:42:00Z</dcterms:modified>
</cp:coreProperties>
</file>