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439D" w14:textId="77777777" w:rsidR="00A73795" w:rsidRDefault="00DD167B">
      <w:pPr>
        <w:pStyle w:val="BodyText"/>
        <w:ind w:left="2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2543D2" wp14:editId="3F2543D3">
            <wp:extent cx="5982029" cy="6915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02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439E" w14:textId="77777777" w:rsidR="00A73795" w:rsidRDefault="00A73795">
      <w:pPr>
        <w:pStyle w:val="BodyText"/>
        <w:spacing w:before="205"/>
        <w:rPr>
          <w:rFonts w:ascii="Times New Roman"/>
          <w:sz w:val="26"/>
        </w:rPr>
      </w:pPr>
    </w:p>
    <w:p w14:paraId="3F25439F" w14:textId="77777777" w:rsidR="00A73795" w:rsidRDefault="00DD167B">
      <w:pPr>
        <w:pStyle w:val="Title"/>
      </w:pPr>
      <w:r>
        <w:t>Al</w:t>
      </w:r>
      <w:r>
        <w:rPr>
          <w:spacing w:val="-11"/>
        </w:rPr>
        <w:t xml:space="preserve"> </w:t>
      </w:r>
      <w:r>
        <w:t>Qasimi</w:t>
      </w:r>
      <w:r>
        <w:rPr>
          <w:spacing w:val="-9"/>
        </w:rPr>
        <w:t xml:space="preserve"> </w:t>
      </w:r>
      <w:r>
        <w:t>Foundation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rPr>
          <w:spacing w:val="-2"/>
        </w:rPr>
        <w:t>Overview:</w:t>
      </w:r>
    </w:p>
    <w:p w14:paraId="3F2543A0" w14:textId="7A7E28A0" w:rsidR="00A73795" w:rsidRDefault="00F3199C">
      <w:pPr>
        <w:pStyle w:val="Heading1"/>
        <w:spacing w:line="266" w:lineRule="exact"/>
        <w:ind w:left="190" w:right="147"/>
        <w:jc w:val="center"/>
      </w:pPr>
      <w:r>
        <w:t>Intern for Arts and Culture Department</w:t>
      </w:r>
    </w:p>
    <w:p w14:paraId="3F2543A1" w14:textId="77777777" w:rsidR="00A73795" w:rsidRDefault="00A73795">
      <w:pPr>
        <w:pStyle w:val="BodyText"/>
        <w:spacing w:before="123"/>
        <w:rPr>
          <w:b/>
        </w:rPr>
      </w:pPr>
    </w:p>
    <w:p w14:paraId="3F2543A2" w14:textId="77777777" w:rsidR="00A73795" w:rsidRDefault="00DD167B">
      <w:pPr>
        <w:ind w:left="100"/>
        <w:rPr>
          <w:b/>
        </w:rPr>
      </w:pPr>
      <w:r>
        <w:rPr>
          <w:b/>
        </w:rPr>
        <w:t>ABOUT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QASIMI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FOUNDATION</w:t>
      </w:r>
    </w:p>
    <w:p w14:paraId="3F2543A3" w14:textId="3B401450" w:rsidR="00A73795" w:rsidRDefault="00DD167B">
      <w:pPr>
        <w:pStyle w:val="BodyText"/>
        <w:spacing w:before="116"/>
        <w:ind w:left="100" w:right="354"/>
        <w:jc w:val="both"/>
      </w:pPr>
      <w:r>
        <w:t>The</w:t>
      </w:r>
      <w:r>
        <w:rPr>
          <w:spacing w:val="-2"/>
        </w:rPr>
        <w:t xml:space="preserve"> </w:t>
      </w:r>
      <w:r>
        <w:rPr>
          <w:b/>
        </w:rPr>
        <w:t>Sheikh</w:t>
      </w:r>
      <w:r>
        <w:rPr>
          <w:b/>
          <w:spacing w:val="-1"/>
        </w:rPr>
        <w:t xml:space="preserve"> </w:t>
      </w:r>
      <w:r>
        <w:rPr>
          <w:b/>
        </w:rPr>
        <w:t>Saud</w:t>
      </w:r>
      <w:r>
        <w:rPr>
          <w:b/>
          <w:spacing w:val="-1"/>
        </w:rPr>
        <w:t xml:space="preserve"> </w:t>
      </w:r>
      <w:r>
        <w:rPr>
          <w:b/>
        </w:rPr>
        <w:t>bin</w:t>
      </w:r>
      <w:r>
        <w:rPr>
          <w:b/>
          <w:spacing w:val="-1"/>
        </w:rPr>
        <w:t xml:space="preserve"> </w:t>
      </w:r>
      <w:r>
        <w:rPr>
          <w:b/>
        </w:rPr>
        <w:t>Saqr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Qasimi</w:t>
      </w:r>
      <w:r>
        <w:rPr>
          <w:b/>
          <w:spacing w:val="-2"/>
        </w:rPr>
        <w:t xml:space="preserve"> </w:t>
      </w:r>
      <w:r>
        <w:rPr>
          <w:b/>
        </w:rPr>
        <w:t>Foundation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Policy</w:t>
      </w:r>
      <w:r>
        <w:rPr>
          <w:b/>
          <w:spacing w:val="-2"/>
        </w:rPr>
        <w:t xml:space="preserve"> </w:t>
      </w:r>
      <w:r>
        <w:rPr>
          <w:b/>
        </w:rPr>
        <w:t xml:space="preserve">Research </w:t>
      </w:r>
      <w:r>
        <w:t>was</w:t>
      </w:r>
      <w:r>
        <w:rPr>
          <w:spacing w:val="-4"/>
        </w:rPr>
        <w:t xml:space="preserve"> </w:t>
      </w:r>
      <w:r>
        <w:t>established in 2009 to</w:t>
      </w:r>
      <w:r>
        <w:rPr>
          <w:spacing w:val="-3"/>
        </w:rPr>
        <w:t xml:space="preserve"> </w:t>
      </w:r>
      <w:r>
        <w:t>support the social, cultural, and economic development of Ras Al Khaimah and the United Arab Emirates (UAE). The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Qasimi</w:t>
      </w:r>
      <w:r>
        <w:rPr>
          <w:spacing w:val="-4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seeks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sectors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helping</w:t>
      </w:r>
      <w:r>
        <w:rPr>
          <w:spacing w:val="-3"/>
        </w:rPr>
        <w:t xml:space="preserve"> </w:t>
      </w:r>
      <w:r w:rsidR="00F468AE">
        <w:t>them with</w:t>
      </w:r>
      <w:r>
        <w:rPr>
          <w:spacing w:val="-3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policy decisions and programming evidence-based research that reflects the best thinking in</w:t>
      </w:r>
      <w:r>
        <w:rPr>
          <w:spacing w:val="-4"/>
        </w:rPr>
        <w:t xml:space="preserve"> </w:t>
      </w:r>
      <w:r>
        <w:t>the world as well 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Ras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Khaimah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UAE</w:t>
      </w:r>
      <w:r>
        <w:rPr>
          <w:spacing w:val="-11"/>
        </w:rPr>
        <w:t xml:space="preserve"> </w:t>
      </w:r>
      <w:r>
        <w:t>contexts.</w:t>
      </w:r>
      <w:r>
        <w:rPr>
          <w:spacing w:val="-9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past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generating world-class</w:t>
      </w:r>
      <w:r>
        <w:rPr>
          <w:spacing w:val="-11"/>
        </w:rPr>
        <w:t xml:space="preserve"> </w:t>
      </w:r>
      <w:r>
        <w:t>research,</w:t>
      </w:r>
      <w:r>
        <w:rPr>
          <w:spacing w:val="-9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capacity,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engaging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community.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expanded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health, community development, arts, and culture and we have extended our reach to target groups that are particularly</w:t>
      </w:r>
      <w:r>
        <w:rPr>
          <w:spacing w:val="-3"/>
        </w:rPr>
        <w:t xml:space="preserve"> </w:t>
      </w:r>
      <w:r>
        <w:t>disadvantaged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 w:rsidR="00F468AE">
        <w:t>prison</w:t>
      </w:r>
      <w:r>
        <w:t>,</w:t>
      </w:r>
      <w:r>
        <w:rPr>
          <w:spacing w:val="-3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F468AE">
        <w:t>those in</w:t>
      </w:r>
      <w:r>
        <w:t xml:space="preserve"> the remote areas of Ras Al Khaimah.</w:t>
      </w:r>
    </w:p>
    <w:p w14:paraId="3F2543A4" w14:textId="77777777" w:rsidR="00A73795" w:rsidRDefault="00A73795">
      <w:pPr>
        <w:pStyle w:val="BodyText"/>
        <w:spacing w:before="2"/>
      </w:pPr>
    </w:p>
    <w:p w14:paraId="3F2543A5" w14:textId="77777777" w:rsidR="00A73795" w:rsidRDefault="00DD167B">
      <w:pPr>
        <w:pStyle w:val="Heading1"/>
      </w:pPr>
      <w:bookmarkStart w:id="0" w:name="POSITION_OVERVIEW_&amp;_SCOPE"/>
      <w:bookmarkEnd w:id="0"/>
      <w:r>
        <w:t>POSITION</w:t>
      </w:r>
      <w:r>
        <w:rPr>
          <w:spacing w:val="-6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SCOPE</w:t>
      </w:r>
    </w:p>
    <w:p w14:paraId="3F2543A6" w14:textId="77777777" w:rsidR="00A73795" w:rsidRDefault="00A73795">
      <w:pPr>
        <w:pStyle w:val="BodyText"/>
        <w:spacing w:before="43"/>
        <w:rPr>
          <w:b/>
        </w:rPr>
      </w:pPr>
    </w:p>
    <w:p w14:paraId="3F2543A9" w14:textId="28BF2840" w:rsidR="00A73795" w:rsidRDefault="00F3199C">
      <w:pPr>
        <w:pStyle w:val="BodyText"/>
        <w:spacing w:line="273" w:lineRule="auto"/>
        <w:ind w:left="100" w:right="359"/>
        <w:jc w:val="both"/>
      </w:pPr>
      <w:r>
        <w:t xml:space="preserve">We are looking for an intern to work within the Arts &amp; Culture department to assist our </w:t>
      </w:r>
      <w:r w:rsidR="00780CAF">
        <w:t>Senior partnership specialist</w:t>
      </w:r>
      <w:r w:rsidR="00C30EC7">
        <w:t xml:space="preserve">. This internship will be heavily administrative and </w:t>
      </w:r>
      <w:r w:rsidR="004438DB">
        <w:t xml:space="preserve">require </w:t>
      </w:r>
      <w:r w:rsidR="00E2764D">
        <w:t xml:space="preserve">a candidate with </w:t>
      </w:r>
      <w:r w:rsidR="00541FC8">
        <w:t>strong attention to detail skills</w:t>
      </w:r>
      <w:r w:rsidR="004438DB">
        <w:t xml:space="preserve"> and excellent time management. </w:t>
      </w:r>
    </w:p>
    <w:p w14:paraId="3F2543AA" w14:textId="77777777" w:rsidR="00A73795" w:rsidRDefault="00A73795">
      <w:pPr>
        <w:pStyle w:val="BodyText"/>
        <w:spacing w:before="44"/>
      </w:pPr>
    </w:p>
    <w:p w14:paraId="3F2543AB" w14:textId="77777777" w:rsidR="00A73795" w:rsidRDefault="00DD167B">
      <w:pPr>
        <w:pStyle w:val="Heading1"/>
        <w:ind w:left="210"/>
      </w:pPr>
      <w:bookmarkStart w:id="1" w:name="RESPONSIBILITIES"/>
      <w:bookmarkEnd w:id="1"/>
      <w:r>
        <w:rPr>
          <w:spacing w:val="-2"/>
        </w:rPr>
        <w:t>RESPONSIBILITIES</w:t>
      </w:r>
    </w:p>
    <w:p w14:paraId="3AD76853" w14:textId="77777777" w:rsidR="00C80CE2" w:rsidRPr="00C80CE2" w:rsidRDefault="00C80CE2" w:rsidP="00C80CE2">
      <w:pPr>
        <w:pStyle w:val="BodyText"/>
        <w:numPr>
          <w:ilvl w:val="0"/>
          <w:numId w:val="2"/>
        </w:numPr>
        <w:spacing w:before="142"/>
        <w:rPr>
          <w:lang w:val="en-AE"/>
        </w:rPr>
      </w:pPr>
      <w:r w:rsidRPr="00C80CE2">
        <w:rPr>
          <w:lang w:val="en-AE"/>
        </w:rPr>
        <w:t>Wrapping up the partner success reports</w:t>
      </w:r>
      <w:r w:rsidRPr="00C80CE2">
        <w:t>.</w:t>
      </w:r>
    </w:p>
    <w:p w14:paraId="74CA0088" w14:textId="77777777" w:rsidR="00C80CE2" w:rsidRPr="00C80CE2" w:rsidRDefault="00C80CE2" w:rsidP="00C80CE2">
      <w:pPr>
        <w:pStyle w:val="BodyText"/>
        <w:numPr>
          <w:ilvl w:val="0"/>
          <w:numId w:val="2"/>
        </w:numPr>
        <w:spacing w:before="142"/>
        <w:rPr>
          <w:lang w:val="en-AE"/>
        </w:rPr>
      </w:pPr>
      <w:r w:rsidRPr="00C80CE2">
        <w:rPr>
          <w:lang w:val="en-AE"/>
        </w:rPr>
        <w:t>Helping put together partnership decks for key initiatives across the Foundation</w:t>
      </w:r>
      <w:r w:rsidRPr="00C80CE2">
        <w:t>.</w:t>
      </w:r>
    </w:p>
    <w:p w14:paraId="04834D15" w14:textId="77777777" w:rsidR="00C80CE2" w:rsidRPr="00C80CE2" w:rsidRDefault="00C80CE2" w:rsidP="00C80CE2">
      <w:pPr>
        <w:pStyle w:val="BodyText"/>
        <w:numPr>
          <w:ilvl w:val="0"/>
          <w:numId w:val="2"/>
        </w:numPr>
        <w:spacing w:before="142"/>
        <w:rPr>
          <w:lang w:val="en-AE"/>
        </w:rPr>
      </w:pPr>
      <w:r w:rsidRPr="00C80CE2">
        <w:rPr>
          <w:lang w:val="en-AE"/>
        </w:rPr>
        <w:t>Supporting the Partnership Committee with meeting prep, materials, and follow-up</w:t>
      </w:r>
      <w:r w:rsidRPr="00C80CE2">
        <w:t>s.</w:t>
      </w:r>
    </w:p>
    <w:p w14:paraId="3C30D2DB" w14:textId="77777777" w:rsidR="00C80CE2" w:rsidRPr="00C80CE2" w:rsidRDefault="00C80CE2" w:rsidP="00C80CE2">
      <w:pPr>
        <w:pStyle w:val="BodyText"/>
        <w:numPr>
          <w:ilvl w:val="0"/>
          <w:numId w:val="2"/>
        </w:numPr>
        <w:spacing w:before="142"/>
        <w:rPr>
          <w:lang w:val="en-AE"/>
        </w:rPr>
      </w:pPr>
      <w:r w:rsidRPr="00C80CE2">
        <w:rPr>
          <w:lang w:val="en-AE"/>
        </w:rPr>
        <w:t>Brainstorming and drafting a visitor engagement package for the festival</w:t>
      </w:r>
      <w:r w:rsidRPr="00C80CE2">
        <w:t>.</w:t>
      </w:r>
    </w:p>
    <w:p w14:paraId="3815E630" w14:textId="77777777" w:rsidR="00C80CE2" w:rsidRPr="00C80CE2" w:rsidRDefault="00C80CE2" w:rsidP="00C80CE2">
      <w:pPr>
        <w:pStyle w:val="BodyText"/>
        <w:numPr>
          <w:ilvl w:val="0"/>
          <w:numId w:val="2"/>
        </w:numPr>
        <w:spacing w:before="142"/>
        <w:rPr>
          <w:lang w:val="en-AE"/>
        </w:rPr>
      </w:pPr>
      <w:r w:rsidRPr="00C80CE2">
        <w:rPr>
          <w:lang w:val="en-AE"/>
        </w:rPr>
        <w:t>Assisting with RAK Art 2026 partnership planning and document preparation</w:t>
      </w:r>
      <w:r w:rsidRPr="00C80CE2">
        <w:t>.</w:t>
      </w:r>
    </w:p>
    <w:p w14:paraId="3F2543B0" w14:textId="77777777" w:rsidR="00A73795" w:rsidRDefault="00A73795">
      <w:pPr>
        <w:pStyle w:val="BodyText"/>
        <w:spacing w:before="142"/>
      </w:pPr>
    </w:p>
    <w:p w14:paraId="3F2543B1" w14:textId="77777777" w:rsidR="00A73795" w:rsidRDefault="00DD167B">
      <w:pPr>
        <w:ind w:left="210"/>
        <w:rPr>
          <w:b/>
        </w:rPr>
      </w:pPr>
      <w:bookmarkStart w:id="2" w:name="SKILLS_&amp;_QUALIFICATIONS"/>
      <w:bookmarkEnd w:id="2"/>
      <w:r>
        <w:rPr>
          <w:b/>
        </w:rPr>
        <w:t>SKILLS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2"/>
        </w:rPr>
        <w:t xml:space="preserve"> </w:t>
      </w:r>
      <w:r>
        <w:rPr>
          <w:b/>
          <w:spacing w:val="-2"/>
        </w:rPr>
        <w:t>QUALIFICATIONS</w:t>
      </w:r>
    </w:p>
    <w:p w14:paraId="3F2543B2" w14:textId="77777777" w:rsidR="00A73795" w:rsidRDefault="00A73795">
      <w:pPr>
        <w:pStyle w:val="BodyText"/>
        <w:spacing w:before="27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177"/>
      </w:tblGrid>
      <w:tr w:rsidR="00A73795" w14:paraId="3F2543B8" w14:textId="77777777">
        <w:trPr>
          <w:trHeight w:val="645"/>
        </w:trPr>
        <w:tc>
          <w:tcPr>
            <w:tcW w:w="4812" w:type="dxa"/>
          </w:tcPr>
          <w:p w14:paraId="3F2543B6" w14:textId="77777777" w:rsidR="00A73795" w:rsidRDefault="00DD167B">
            <w:pPr>
              <w:pStyle w:val="TableParagraph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4177" w:type="dxa"/>
          </w:tcPr>
          <w:p w14:paraId="3F2543B7" w14:textId="77777777" w:rsidR="00A73795" w:rsidRDefault="00DD167B">
            <w:pPr>
              <w:pStyle w:val="TableParagraph"/>
            </w:pPr>
            <w:r>
              <w:rPr>
                <w:spacing w:val="-2"/>
              </w:rPr>
              <w:t>Advanced</w:t>
            </w:r>
          </w:p>
        </w:tc>
      </w:tr>
      <w:tr w:rsidR="00A73795" w14:paraId="3F2543BB" w14:textId="77777777">
        <w:trPr>
          <w:trHeight w:val="815"/>
        </w:trPr>
        <w:tc>
          <w:tcPr>
            <w:tcW w:w="4812" w:type="dxa"/>
          </w:tcPr>
          <w:p w14:paraId="3F2543B9" w14:textId="77777777" w:rsidR="00A73795" w:rsidRDefault="00DD167B">
            <w:pPr>
              <w:pStyle w:val="TableParagraph"/>
              <w:spacing w:before="1" w:line="276" w:lineRule="auto"/>
              <w:ind w:right="468"/>
            </w:pPr>
            <w:r>
              <w:t>Strong</w:t>
            </w:r>
            <w:r>
              <w:rPr>
                <w:spacing w:val="-11"/>
              </w:rPr>
              <w:t xml:space="preserve"> </w:t>
            </w:r>
            <w:r>
              <w:t>planning,</w:t>
            </w:r>
            <w:r>
              <w:rPr>
                <w:spacing w:val="-11"/>
              </w:rPr>
              <w:t xml:space="preserve"> </w:t>
            </w:r>
            <w:r>
              <w:t>organizational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time management skills</w:t>
            </w:r>
          </w:p>
        </w:tc>
        <w:tc>
          <w:tcPr>
            <w:tcW w:w="4177" w:type="dxa"/>
          </w:tcPr>
          <w:p w14:paraId="3F2543BA" w14:textId="77777777" w:rsidR="00A73795" w:rsidRDefault="00DD167B">
            <w:pPr>
              <w:pStyle w:val="TableParagraph"/>
              <w:spacing w:before="1"/>
            </w:pPr>
            <w:r>
              <w:rPr>
                <w:spacing w:val="-2"/>
              </w:rPr>
              <w:t>Advanced</w:t>
            </w:r>
          </w:p>
        </w:tc>
      </w:tr>
      <w:tr w:rsidR="00A73795" w14:paraId="3F2543BE" w14:textId="77777777">
        <w:trPr>
          <w:trHeight w:val="510"/>
        </w:trPr>
        <w:tc>
          <w:tcPr>
            <w:tcW w:w="4812" w:type="dxa"/>
          </w:tcPr>
          <w:p w14:paraId="3F2543BC" w14:textId="77777777" w:rsidR="00A73795" w:rsidRDefault="00DD167B">
            <w:pPr>
              <w:pStyle w:val="TableParagraph"/>
            </w:pP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accuracy</w:t>
            </w:r>
          </w:p>
        </w:tc>
        <w:tc>
          <w:tcPr>
            <w:tcW w:w="4177" w:type="dxa"/>
          </w:tcPr>
          <w:p w14:paraId="3F2543BD" w14:textId="77777777" w:rsidR="00A73795" w:rsidRDefault="00DD167B">
            <w:pPr>
              <w:pStyle w:val="TableParagraph"/>
            </w:pPr>
            <w:r>
              <w:rPr>
                <w:spacing w:val="-2"/>
              </w:rPr>
              <w:t>Advanced</w:t>
            </w:r>
          </w:p>
        </w:tc>
      </w:tr>
    </w:tbl>
    <w:p w14:paraId="3F2543BF" w14:textId="77777777" w:rsidR="00A73795" w:rsidRDefault="00A73795">
      <w:pPr>
        <w:sectPr w:rsidR="00A73795">
          <w:footerReference w:type="default" r:id="rId8"/>
          <w:type w:val="continuous"/>
          <w:pgSz w:w="11910" w:h="16840"/>
          <w:pgMar w:top="780" w:right="1000" w:bottom="800" w:left="1160" w:header="0" w:footer="604" w:gutter="0"/>
          <w:pgNumType w:start="1"/>
          <w:cols w:space="720"/>
        </w:sectPr>
      </w:pPr>
    </w:p>
    <w:tbl>
      <w:tblPr>
        <w:tblW w:w="0" w:type="auto"/>
        <w:tblInd w:w="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177"/>
      </w:tblGrid>
      <w:tr w:rsidR="00A73795" w14:paraId="3F2543C2" w14:textId="77777777">
        <w:trPr>
          <w:trHeight w:val="1125"/>
        </w:trPr>
        <w:tc>
          <w:tcPr>
            <w:tcW w:w="4812" w:type="dxa"/>
          </w:tcPr>
          <w:p w14:paraId="3F2543C0" w14:textId="77777777" w:rsidR="00A73795" w:rsidRDefault="00DD167B">
            <w:pPr>
              <w:pStyle w:val="TableParagraph"/>
              <w:spacing w:before="1" w:line="276" w:lineRule="auto"/>
            </w:pPr>
            <w:r>
              <w:t>Strong</w:t>
            </w:r>
            <w:r>
              <w:rPr>
                <w:spacing w:val="-8"/>
              </w:rPr>
              <w:t xml:space="preserve"> </w:t>
            </w:r>
            <w:r>
              <w:t>interpersonal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the ability to work effectively with a wide range of people from diverse backgrounds</w:t>
            </w:r>
          </w:p>
        </w:tc>
        <w:tc>
          <w:tcPr>
            <w:tcW w:w="4177" w:type="dxa"/>
          </w:tcPr>
          <w:p w14:paraId="3F2543C1" w14:textId="3E83C560" w:rsidR="00A73795" w:rsidRDefault="00C20A93">
            <w:pPr>
              <w:pStyle w:val="TableParagraph"/>
              <w:spacing w:before="1"/>
            </w:pPr>
            <w:r>
              <w:rPr>
                <w:spacing w:val="-2"/>
              </w:rPr>
              <w:t>Intermediate</w:t>
            </w:r>
          </w:p>
        </w:tc>
      </w:tr>
      <w:tr w:rsidR="00A73795" w14:paraId="3F2543C5" w14:textId="77777777">
        <w:trPr>
          <w:trHeight w:val="510"/>
        </w:trPr>
        <w:tc>
          <w:tcPr>
            <w:tcW w:w="4812" w:type="dxa"/>
          </w:tcPr>
          <w:p w14:paraId="3F2543C3" w14:textId="77777777" w:rsidR="00A73795" w:rsidRDefault="00DD167B">
            <w:pPr>
              <w:pStyle w:val="TableParagraph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4177" w:type="dxa"/>
          </w:tcPr>
          <w:p w14:paraId="3F2543C4" w14:textId="456E1AC1" w:rsidR="00A73795" w:rsidRDefault="00C20A93">
            <w:pPr>
              <w:pStyle w:val="TableParagraph"/>
            </w:pPr>
            <w:r>
              <w:rPr>
                <w:spacing w:val="-2"/>
              </w:rPr>
              <w:t>Intermediate</w:t>
            </w:r>
          </w:p>
        </w:tc>
      </w:tr>
    </w:tbl>
    <w:p w14:paraId="3F2543D2" w14:textId="77777777" w:rsidR="005F2817" w:rsidRDefault="005F2817" w:rsidP="00541FC8"/>
    <w:sectPr w:rsidR="005F2817">
      <w:type w:val="continuous"/>
      <w:pgSz w:w="11910" w:h="16840"/>
      <w:pgMar w:top="760" w:right="1000" w:bottom="800" w:left="11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BD70" w14:textId="77777777" w:rsidR="00DD167B" w:rsidRDefault="00DD167B">
      <w:r>
        <w:separator/>
      </w:r>
    </w:p>
  </w:endnote>
  <w:endnote w:type="continuationSeparator" w:id="0">
    <w:p w14:paraId="585829A1" w14:textId="77777777" w:rsidR="00DD167B" w:rsidRDefault="00DD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43D4" w14:textId="77777777" w:rsidR="00A73795" w:rsidRDefault="00DD16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3F2543D5" wp14:editId="3F2543D6">
              <wp:simplePos x="0" y="0"/>
              <wp:positionH relativeFrom="page">
                <wp:posOffset>784542</wp:posOffset>
              </wp:positionH>
              <wp:positionV relativeFrom="page">
                <wp:posOffset>10169859</wp:posOffset>
              </wp:positionV>
              <wp:extent cx="170942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94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543D7" w14:textId="4B2F1E77" w:rsidR="00A73795" w:rsidRDefault="00541FC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ACE Intern</w:t>
                          </w:r>
                        </w:p>
                        <w:p w14:paraId="39981F94" w14:textId="77777777" w:rsidR="00541FC8" w:rsidRDefault="00541FC8">
                          <w:pPr>
                            <w:pStyle w:val="BodyText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543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.75pt;margin-top:800.8pt;width:134.6pt;height:15.4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" filled="f" stroked="f">
              <v:textbox inset="0,0,0,0">
                <w:txbxContent>
                  <w:p w14:paraId="3F2543D7" w14:textId="4B2F1E77" w:rsidR="00A73795" w:rsidRDefault="00541FC8">
                    <w:pPr>
                      <w:pStyle w:val="BodyText"/>
                      <w:spacing w:before="20"/>
                      <w:ind w:left="20"/>
                    </w:pPr>
                    <w:r>
                      <w:t>ACE Intern</w:t>
                    </w:r>
                  </w:p>
                  <w:p w14:paraId="39981F94" w14:textId="77777777" w:rsidR="00541FC8" w:rsidRDefault="00541FC8">
                    <w:pPr>
                      <w:pStyle w:val="BodyText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D333" w14:textId="77777777" w:rsidR="00DD167B" w:rsidRDefault="00DD167B">
      <w:r>
        <w:separator/>
      </w:r>
    </w:p>
  </w:footnote>
  <w:footnote w:type="continuationSeparator" w:id="0">
    <w:p w14:paraId="7A18C8B9" w14:textId="77777777" w:rsidR="00DD167B" w:rsidRDefault="00DD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6F29"/>
    <w:multiLevelType w:val="hybridMultilevel"/>
    <w:tmpl w:val="96640E4A"/>
    <w:lvl w:ilvl="0" w:tplc="83245A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343CD0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2" w:tplc="6D909B66">
      <w:numFmt w:val="bullet"/>
      <w:lvlText w:val="•"/>
      <w:lvlJc w:val="left"/>
      <w:pPr>
        <w:ind w:left="2606" w:hanging="361"/>
      </w:pPr>
      <w:rPr>
        <w:rFonts w:hint="default"/>
        <w:lang w:val="en-US" w:eastAsia="en-US" w:bidi="ar-SA"/>
      </w:rPr>
    </w:lvl>
    <w:lvl w:ilvl="3" w:tplc="32DC9A6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 w:tplc="0AC0CCAA"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plc="2E282338">
      <w:numFmt w:val="bullet"/>
      <w:lvlText w:val="•"/>
      <w:lvlJc w:val="left"/>
      <w:pPr>
        <w:ind w:left="5285" w:hanging="361"/>
      </w:pPr>
      <w:rPr>
        <w:rFonts w:hint="default"/>
        <w:lang w:val="en-US" w:eastAsia="en-US" w:bidi="ar-SA"/>
      </w:rPr>
    </w:lvl>
    <w:lvl w:ilvl="6" w:tplc="9D88DB5A">
      <w:numFmt w:val="bullet"/>
      <w:lvlText w:val="•"/>
      <w:lvlJc w:val="left"/>
      <w:pPr>
        <w:ind w:left="6178" w:hanging="361"/>
      </w:pPr>
      <w:rPr>
        <w:rFonts w:hint="default"/>
        <w:lang w:val="en-US" w:eastAsia="en-US" w:bidi="ar-SA"/>
      </w:rPr>
    </w:lvl>
    <w:lvl w:ilvl="7" w:tplc="C3E010C6">
      <w:numFmt w:val="bullet"/>
      <w:lvlText w:val="•"/>
      <w:lvlJc w:val="left"/>
      <w:pPr>
        <w:ind w:left="7071" w:hanging="361"/>
      </w:pPr>
      <w:rPr>
        <w:rFonts w:hint="default"/>
        <w:lang w:val="en-US" w:eastAsia="en-US" w:bidi="ar-SA"/>
      </w:rPr>
    </w:lvl>
    <w:lvl w:ilvl="8" w:tplc="F2DECBC2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C40DFF"/>
    <w:multiLevelType w:val="multilevel"/>
    <w:tmpl w:val="4DF4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46748">
    <w:abstractNumId w:val="0"/>
  </w:num>
  <w:num w:numId="2" w16cid:durableId="2274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5"/>
    <w:rsid w:val="000F6BE2"/>
    <w:rsid w:val="00147816"/>
    <w:rsid w:val="004438DB"/>
    <w:rsid w:val="004B43B9"/>
    <w:rsid w:val="00541FC8"/>
    <w:rsid w:val="005A6492"/>
    <w:rsid w:val="005F2817"/>
    <w:rsid w:val="00780CAF"/>
    <w:rsid w:val="008810C9"/>
    <w:rsid w:val="00940F54"/>
    <w:rsid w:val="00A73795"/>
    <w:rsid w:val="00BE42BB"/>
    <w:rsid w:val="00C20A93"/>
    <w:rsid w:val="00C30EC7"/>
    <w:rsid w:val="00C80CE2"/>
    <w:rsid w:val="00D97AB5"/>
    <w:rsid w:val="00DD167B"/>
    <w:rsid w:val="00E2764D"/>
    <w:rsid w:val="00F3199C"/>
    <w:rsid w:val="00F4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5439D"/>
  <w15:docId w15:val="{1E86EFBB-3B66-49BB-AC72-D96758A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15" w:lineRule="exact"/>
      <w:ind w:left="43" w:right="19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41F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1F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Saqr Almalki</dc:creator>
  <cp:lastModifiedBy>Linzi Close</cp:lastModifiedBy>
  <cp:revision>2</cp:revision>
  <dcterms:created xsi:type="dcterms:W3CDTF">2025-06-24T06:01:00Z</dcterms:created>
  <dcterms:modified xsi:type="dcterms:W3CDTF">2025-06-24T06:01:00Z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</Properties>
</file>